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4B63AC" w14:textId="77777777" w:rsidR="00694554" w:rsidRDefault="00041AF0" w:rsidP="00041AF0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TESTE </w:t>
      </w:r>
      <w:r w:rsidR="00BD69F0">
        <w:rPr>
          <w:rFonts w:ascii="Arial" w:hAnsi="Arial" w:cs="Arial"/>
          <w:b/>
          <w:sz w:val="28"/>
        </w:rPr>
        <w:t xml:space="preserve">REDEFINIÇÃO DE SENHA PARA FORNECEDORES </w:t>
      </w:r>
    </w:p>
    <w:p w14:paraId="583B9021" w14:textId="77777777" w:rsidR="00BD69F0" w:rsidRDefault="00BD69F0" w:rsidP="00041AF0">
      <w:pPr>
        <w:jc w:val="center"/>
        <w:rPr>
          <w:rFonts w:ascii="Arial" w:hAnsi="Arial" w:cs="Arial"/>
          <w:b/>
          <w:sz w:val="28"/>
        </w:rPr>
      </w:pPr>
    </w:p>
    <w:p w14:paraId="0015293E" w14:textId="77777777" w:rsidR="00BD69F0" w:rsidRDefault="00BD69F0" w:rsidP="00BD69F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 w:rsidRPr="0079027F">
        <w:rPr>
          <w:rFonts w:ascii="Arial" w:hAnsi="Arial" w:cs="Arial"/>
        </w:rPr>
        <w:t xml:space="preserve">Acesse o Portal Torra pela URL: </w:t>
      </w:r>
      <w:hyperlink r:id="rId8" w:tgtFrame="_blank" w:tooltip="http://hml.portal.torratorra.com.br:5704/" w:history="1">
        <w:r w:rsidRPr="0079027F">
          <w:rPr>
            <w:rFonts w:ascii="Arial" w:hAnsi="Arial" w:cs="Arial"/>
          </w:rPr>
          <w:t>http://hml.portal.torratorra.com.br:5704/</w:t>
        </w:r>
      </w:hyperlink>
    </w:p>
    <w:p w14:paraId="46DBEE8A" w14:textId="77777777" w:rsidR="00BD69F0" w:rsidRDefault="00BD69F0" w:rsidP="00BD69F0">
      <w:pPr>
        <w:ind w:left="360"/>
        <w:jc w:val="both"/>
        <w:rPr>
          <w:rFonts w:ascii="Arial" w:hAnsi="Arial" w:cs="Arial"/>
        </w:rPr>
      </w:pPr>
      <w:r w:rsidRPr="00CD79F8">
        <w:rPr>
          <w:rFonts w:ascii="Arial" w:hAnsi="Arial" w:cs="Arial"/>
          <w:noProof/>
          <w:lang w:eastAsia="pt-BR"/>
        </w:rPr>
        <w:drawing>
          <wp:inline distT="0" distB="0" distL="0" distR="0" wp14:anchorId="0765F08B" wp14:editId="6CC9AD41">
            <wp:extent cx="5400040" cy="27057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4C1" w14:textId="77777777" w:rsidR="00BD69F0" w:rsidRDefault="00BD69F0" w:rsidP="00BD69F0">
      <w:pPr>
        <w:ind w:left="360"/>
        <w:jc w:val="both"/>
        <w:rPr>
          <w:rFonts w:ascii="Arial" w:hAnsi="Arial" w:cs="Arial"/>
        </w:rPr>
      </w:pPr>
    </w:p>
    <w:p w14:paraId="026C88AD" w14:textId="77777777" w:rsidR="00BD69F0" w:rsidRPr="00BD69F0" w:rsidRDefault="00BD69F0" w:rsidP="00BD69F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 w:rsidRPr="00BD69F0">
        <w:rPr>
          <w:rFonts w:ascii="Arial" w:hAnsi="Arial" w:cs="Arial"/>
        </w:rPr>
        <w:t xml:space="preserve">No campo “Nome de usuário”, insira um nome de usuário </w:t>
      </w:r>
      <w:r>
        <w:rPr>
          <w:rFonts w:ascii="Arial" w:hAnsi="Arial" w:cs="Arial"/>
        </w:rPr>
        <w:t xml:space="preserve">fornecedor </w:t>
      </w:r>
      <w:r w:rsidRPr="00BD69F0">
        <w:rPr>
          <w:rFonts w:ascii="Arial" w:hAnsi="Arial" w:cs="Arial"/>
        </w:rPr>
        <w:t>válido.</w:t>
      </w:r>
    </w:p>
    <w:p w14:paraId="18C4125E" w14:textId="77777777" w:rsidR="00BD69F0" w:rsidRDefault="00BD69F0" w:rsidP="00BD69F0">
      <w:pPr>
        <w:ind w:left="360"/>
        <w:jc w:val="both"/>
        <w:rPr>
          <w:rFonts w:ascii="Arial" w:hAnsi="Arial" w:cs="Arial"/>
        </w:rPr>
      </w:pPr>
      <w:r w:rsidRPr="00BD69F0">
        <w:rPr>
          <w:rFonts w:ascii="Arial" w:hAnsi="Arial" w:cs="Arial"/>
          <w:noProof/>
          <w:lang w:eastAsia="pt-BR"/>
        </w:rPr>
        <w:drawing>
          <wp:inline distT="0" distB="0" distL="0" distR="0" wp14:anchorId="10088FA0" wp14:editId="337AAE17">
            <wp:extent cx="5400040" cy="27254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587F" w14:textId="77777777" w:rsidR="00BD69F0" w:rsidRDefault="00BD69F0" w:rsidP="00BD69F0">
      <w:pPr>
        <w:jc w:val="both"/>
        <w:rPr>
          <w:rFonts w:ascii="Arial" w:hAnsi="Arial" w:cs="Arial"/>
        </w:rPr>
      </w:pPr>
    </w:p>
    <w:p w14:paraId="0FACE166" w14:textId="77777777" w:rsidR="00BD69F0" w:rsidRDefault="00BD69F0" w:rsidP="00BD69F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Clique na opção “Esqueci </w:t>
      </w:r>
      <w:r w:rsidR="00024CDC">
        <w:rPr>
          <w:rFonts w:ascii="Arial" w:hAnsi="Arial" w:cs="Arial"/>
        </w:rPr>
        <w:t>minha senha”</w:t>
      </w:r>
    </w:p>
    <w:p w14:paraId="764FB0B0" w14:textId="77777777" w:rsidR="00024CDC" w:rsidRDefault="00024CDC" w:rsidP="00BD69F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 caixa de diálogo “Esqueceu sua </w:t>
      </w:r>
      <w:r w:rsidR="004C0270">
        <w:rPr>
          <w:rFonts w:ascii="Arial" w:hAnsi="Arial" w:cs="Arial"/>
        </w:rPr>
        <w:t>senha? ”</w:t>
      </w:r>
      <w:r>
        <w:rPr>
          <w:rFonts w:ascii="Arial" w:hAnsi="Arial" w:cs="Arial"/>
        </w:rPr>
        <w:t xml:space="preserve">, digite o </w:t>
      </w:r>
      <w:proofErr w:type="spellStart"/>
      <w:r>
        <w:rPr>
          <w:rFonts w:ascii="Arial" w:hAnsi="Arial" w:cs="Arial"/>
        </w:rPr>
        <w:t>login</w:t>
      </w:r>
      <w:proofErr w:type="spellEnd"/>
      <w:r>
        <w:rPr>
          <w:rFonts w:ascii="Arial" w:hAnsi="Arial" w:cs="Arial"/>
        </w:rPr>
        <w:t xml:space="preserve"> de acesso (nome de usuário).</w:t>
      </w:r>
    </w:p>
    <w:p w14:paraId="6A3A3756" w14:textId="77777777" w:rsidR="00024CDC" w:rsidRDefault="00024CDC" w:rsidP="00024CDC">
      <w:pPr>
        <w:ind w:left="360"/>
        <w:jc w:val="both"/>
        <w:rPr>
          <w:rFonts w:ascii="Arial" w:hAnsi="Arial" w:cs="Arial"/>
        </w:rPr>
      </w:pPr>
      <w:r w:rsidRPr="00024CD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04756E58" wp14:editId="2816CC1C">
            <wp:extent cx="5400040" cy="27241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D18E" w14:textId="77777777" w:rsidR="00024CDC" w:rsidRDefault="00024CDC" w:rsidP="00024CDC">
      <w:pPr>
        <w:jc w:val="both"/>
        <w:rPr>
          <w:rFonts w:ascii="Arial" w:hAnsi="Arial" w:cs="Arial"/>
        </w:rPr>
      </w:pPr>
    </w:p>
    <w:p w14:paraId="34992355" w14:textId="77777777" w:rsidR="00024CDC" w:rsidRDefault="004C0270" w:rsidP="00024CDC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Na caixa de diálogo “Verifique seu e-mail”, digite o código de verificação enviado no e-mail cadastrado</w:t>
      </w:r>
    </w:p>
    <w:p w14:paraId="71ED392F" w14:textId="77777777" w:rsidR="004C0270" w:rsidRDefault="004C0270" w:rsidP="004C0270">
      <w:pPr>
        <w:ind w:left="360"/>
        <w:jc w:val="both"/>
        <w:rPr>
          <w:rFonts w:ascii="Arial" w:hAnsi="Arial" w:cs="Arial"/>
        </w:rPr>
      </w:pPr>
      <w:r w:rsidRPr="004C0270">
        <w:rPr>
          <w:rFonts w:ascii="Arial" w:hAnsi="Arial" w:cs="Arial"/>
          <w:noProof/>
          <w:lang w:eastAsia="pt-BR"/>
        </w:rPr>
        <w:drawing>
          <wp:inline distT="0" distB="0" distL="0" distR="0" wp14:anchorId="0DA1131C" wp14:editId="7766D0D7">
            <wp:extent cx="5400040" cy="27628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C0F4" w14:textId="77777777" w:rsidR="004C0270" w:rsidRDefault="004C0270" w:rsidP="004C0270">
      <w:pPr>
        <w:ind w:left="360"/>
        <w:jc w:val="both"/>
        <w:rPr>
          <w:rFonts w:ascii="Arial" w:hAnsi="Arial" w:cs="Arial"/>
        </w:rPr>
      </w:pPr>
    </w:p>
    <w:p w14:paraId="0872144E" w14:textId="77777777" w:rsidR="004C0270" w:rsidRDefault="0046483C" w:rsidP="0046483C">
      <w:pPr>
        <w:pStyle w:val="PargrafodaLista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Mensagem de sucesso para senha </w:t>
      </w:r>
      <w:proofErr w:type="spellStart"/>
      <w:r>
        <w:rPr>
          <w:rFonts w:ascii="Arial" w:hAnsi="Arial" w:cs="Arial"/>
        </w:rPr>
        <w:t>resetada</w:t>
      </w:r>
      <w:proofErr w:type="spellEnd"/>
    </w:p>
    <w:p w14:paraId="1B81A8A3" w14:textId="77777777" w:rsidR="0046483C" w:rsidRDefault="0046483C" w:rsidP="0046483C">
      <w:pPr>
        <w:ind w:left="360"/>
        <w:jc w:val="both"/>
        <w:rPr>
          <w:rFonts w:ascii="Arial" w:hAnsi="Arial" w:cs="Arial"/>
        </w:rPr>
      </w:pPr>
      <w:r w:rsidRPr="0046483C">
        <w:rPr>
          <w:rFonts w:ascii="Arial" w:hAnsi="Arial" w:cs="Arial"/>
          <w:noProof/>
          <w:lang w:eastAsia="pt-BR"/>
        </w:rPr>
        <w:lastRenderedPageBreak/>
        <w:drawing>
          <wp:inline distT="0" distB="0" distL="0" distR="0" wp14:anchorId="3E66C6BC" wp14:editId="07E2F33E">
            <wp:extent cx="5400040" cy="270827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46D0" w14:textId="77777777" w:rsidR="0046483C" w:rsidRDefault="0046483C" w:rsidP="0046483C">
      <w:pPr>
        <w:ind w:left="360"/>
        <w:jc w:val="both"/>
        <w:rPr>
          <w:rFonts w:ascii="Arial" w:hAnsi="Arial" w:cs="Arial"/>
        </w:rPr>
      </w:pPr>
    </w:p>
    <w:p w14:paraId="28BC6BFC" w14:textId="77777777" w:rsidR="0046483C" w:rsidRDefault="0046483C" w:rsidP="0046483C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>Nesta etapa há um bug referente ao reset de senha, onde o sistema não envia ao usuário a senha reset nem o dá a opção de redefinir a senha.</w:t>
      </w:r>
    </w:p>
    <w:p w14:paraId="5F8774E4" w14:textId="77777777" w:rsidR="0046483C" w:rsidRDefault="0046483C" w:rsidP="0046483C">
      <w:pPr>
        <w:ind w:left="360"/>
        <w:jc w:val="both"/>
        <w:rPr>
          <w:rFonts w:ascii="Arial" w:hAnsi="Arial" w:cs="Arial"/>
        </w:rPr>
      </w:pPr>
    </w:p>
    <w:p w14:paraId="6A9C4091" w14:textId="669CCD4C" w:rsidR="0046483C" w:rsidRPr="0046483C" w:rsidRDefault="006402DA" w:rsidP="0046483C">
      <w:pPr>
        <w:ind w:left="36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Senha reset </w:t>
      </w:r>
      <w:proofErr w:type="gramStart"/>
      <w:r>
        <w:rPr>
          <w:rFonts w:ascii="Arial" w:hAnsi="Arial" w:cs="Arial"/>
        </w:rPr>
        <w:t xml:space="preserve">é </w:t>
      </w:r>
      <w:r w:rsidR="00F12D9A">
        <w:rPr>
          <w:rFonts w:ascii="Arial" w:hAnsi="Arial" w:cs="Arial"/>
        </w:rPr>
        <w:t>Torra</w:t>
      </w:r>
      <w:proofErr w:type="gramEnd"/>
      <w:r>
        <w:rPr>
          <w:rFonts w:ascii="Arial" w:hAnsi="Arial" w:cs="Arial"/>
        </w:rPr>
        <w:t>@</w:t>
      </w:r>
      <w:r w:rsidR="00F12D9A">
        <w:rPr>
          <w:rFonts w:ascii="Arial" w:hAnsi="Arial" w:cs="Arial"/>
        </w:rPr>
        <w:t>123</w:t>
      </w:r>
      <w:bookmarkStart w:id="0" w:name="_GoBack"/>
      <w:bookmarkEnd w:id="0"/>
    </w:p>
    <w:sectPr w:rsidR="0046483C" w:rsidRPr="004648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A32FC9"/>
    <w:multiLevelType w:val="hybridMultilevel"/>
    <w:tmpl w:val="E3FA9886"/>
    <w:lvl w:ilvl="0" w:tplc="9BF6AB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C092F2D"/>
    <w:multiLevelType w:val="hybridMultilevel"/>
    <w:tmpl w:val="867A63E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AF0"/>
    <w:rsid w:val="00024CDC"/>
    <w:rsid w:val="00041AF0"/>
    <w:rsid w:val="0046483C"/>
    <w:rsid w:val="004C0270"/>
    <w:rsid w:val="006402DA"/>
    <w:rsid w:val="008C3C08"/>
    <w:rsid w:val="009B5007"/>
    <w:rsid w:val="00BD69F0"/>
    <w:rsid w:val="00C233BE"/>
    <w:rsid w:val="00E337C2"/>
    <w:rsid w:val="00F12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2E79E"/>
  <w15:chartTrackingRefBased/>
  <w15:docId w15:val="{D592F8D0-251A-4F9D-B222-60D0669C9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D69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ml.portal.torratorra.com.br:5704/" TargetMode="External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FB425877047A84D9EF8CD22FE39F3D0" ma:contentTypeVersion="5" ma:contentTypeDescription="Crie um novo documento." ma:contentTypeScope="" ma:versionID="29111611a985518a8271a61b813f4105">
  <xsd:schema xmlns:xsd="http://www.w3.org/2001/XMLSchema" xmlns:xs="http://www.w3.org/2001/XMLSchema" xmlns:p="http://schemas.microsoft.com/office/2006/metadata/properties" xmlns:ns3="4f889524-f561-4658-a90b-4471c1c1138e" targetNamespace="http://schemas.microsoft.com/office/2006/metadata/properties" ma:root="true" ma:fieldsID="22db9e210d222bfb2031083b5dc4797b" ns3:_="">
    <xsd:import namespace="4f889524-f561-4658-a90b-4471c1c1138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889524-f561-4658-a90b-4471c1c1138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f889524-f561-4658-a90b-4471c1c1138e" xsi:nil="true"/>
  </documentManagement>
</p:properties>
</file>

<file path=customXml/itemProps1.xml><?xml version="1.0" encoding="utf-8"?>
<ds:datastoreItem xmlns:ds="http://schemas.openxmlformats.org/officeDocument/2006/customXml" ds:itemID="{2449097F-48C6-4098-9A81-0A66455C1E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889524-f561-4658-a90b-4471c1c113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858A92-BEF9-4B38-83B1-381FD36A35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41092A-FA3C-4949-8A97-30E36A433590}">
  <ds:schemaRefs>
    <ds:schemaRef ds:uri="http://schemas.microsoft.com/office/2006/metadata/properties"/>
    <ds:schemaRef ds:uri="http://schemas.microsoft.com/office/infopath/2007/PartnerControls"/>
    <ds:schemaRef ds:uri="4f889524-f561-4658-a90b-4471c1c1138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118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Paula Macedo Batista</dc:creator>
  <cp:keywords/>
  <dc:description/>
  <cp:lastModifiedBy>Ana Paula Macedo Batista</cp:lastModifiedBy>
  <cp:revision>3</cp:revision>
  <dcterms:created xsi:type="dcterms:W3CDTF">2025-03-25T17:43:00Z</dcterms:created>
  <dcterms:modified xsi:type="dcterms:W3CDTF">2025-03-25T18:55:00Z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0x0101000FB425877047A84D9EF8CD22FE39F3D0</vt:lpwstr>
  </property>
</Properties>
</file>